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安装MOD引擎</w:t>
      </w:r>
    </w:p>
    <w:p>
      <w:pPr>
        <w:numPr>
          <w:numId w:val="0"/>
        </w:numPr>
      </w:pPr>
      <w:r>
        <w:drawing>
          <wp:inline distT="0" distB="0" distL="114300" distR="114300">
            <wp:extent cx="5272405" cy="139065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把无缝联机文件放到法环游戏根目录（game下面）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修改mod引擎的config_eldenring.toml文件，接入无缝联机的dll文件</w:t>
      </w:r>
    </w:p>
    <w:p>
      <w:pPr>
        <w:numPr>
          <w:numId w:val="0"/>
        </w:numPr>
      </w:pPr>
      <w:r>
        <w:drawing>
          <wp:inline distT="0" distB="0" distL="114300" distR="114300">
            <wp:extent cx="5271135" cy="3379470"/>
            <wp:effectExtent l="0" t="0" r="571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</w:pPr>
      <w:r>
        <w:rPr>
          <w:rFonts w:hint="eastAsia"/>
          <w:lang w:val="en-US" w:eastAsia="zh-CN"/>
        </w:rPr>
        <w:t>将本MOD放到mod文件夹里面</w:t>
      </w:r>
      <w:r>
        <w:drawing>
          <wp:inline distT="0" distB="0" distL="114300" distR="114300">
            <wp:extent cx="5270500" cy="1639570"/>
            <wp:effectExtent l="0" t="0" r="6350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使用launchmod_eldenring.bat启动游戏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1135" cy="1319530"/>
            <wp:effectExtent l="0" t="0" r="571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6B2B55"/>
    <w:multiLevelType w:val="singleLevel"/>
    <w:tmpl w:val="046B2B5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8F3E48E"/>
    <w:multiLevelType w:val="singleLevel"/>
    <w:tmpl w:val="28F3E48E"/>
    <w:lvl w:ilvl="0" w:tentative="0">
      <w:start w:val="1"/>
      <w:numFmt w:val="decimal"/>
      <w:suff w:val="nothing"/>
      <w:lvlText w:val="%1，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0B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Office_11.8.2.11824_F1E327BC-269C-435d-A152-05C5408002CA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2024-09-18T03:02:43Z</dcterms:created>
  <dc:creator>Administrator</dc:creator>
  <cp:lastModifiedBy>Administrator</cp:lastModifiedBy>
  <dcterms:modified xsi:type="dcterms:W3CDTF">2024-09-18T03:06:05Z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2052-11.8.2.11824</vt:lpwstr>
  </property>
  <property fmtid="{D5CDD505-2E9C-101B-9397-08002B2CF9AE}" pid="3" name="ICV">
    <vt:lpwstr>B475B7D4B1D54961BCEF91B3512BCD8C</vt:lpwstr>
  </property>
</Properties>
</file>